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96F" w:rsidRDefault="00784B34" w:rsidP="00784B34">
      <w:pPr>
        <w:jc w:val="center"/>
        <w:rPr>
          <w:b/>
          <w:sz w:val="36"/>
          <w:szCs w:val="36"/>
          <w:u w:val="single"/>
        </w:rPr>
      </w:pPr>
      <w:bookmarkStart w:id="0" w:name="_GoBack"/>
      <w:bookmarkEnd w:id="0"/>
      <w:r>
        <w:rPr>
          <w:b/>
          <w:sz w:val="36"/>
          <w:szCs w:val="36"/>
          <w:u w:val="single"/>
        </w:rPr>
        <w:t xml:space="preserve">Tutoriel de prise en main </w:t>
      </w:r>
      <w:proofErr w:type="spellStart"/>
      <w:r>
        <w:rPr>
          <w:b/>
          <w:sz w:val="36"/>
          <w:szCs w:val="36"/>
          <w:u w:val="single"/>
        </w:rPr>
        <w:t>Apowersoft</w:t>
      </w:r>
      <w:proofErr w:type="spellEnd"/>
      <w:r>
        <w:rPr>
          <w:b/>
          <w:sz w:val="36"/>
          <w:szCs w:val="36"/>
          <w:u w:val="single"/>
        </w:rPr>
        <w:t xml:space="preserve"> (enregistreur d’écran) </w:t>
      </w:r>
    </w:p>
    <w:p w:rsidR="00784B34" w:rsidRDefault="00784B34" w:rsidP="00784B34">
      <w:pPr>
        <w:jc w:val="center"/>
        <w:rPr>
          <w:b/>
          <w:sz w:val="36"/>
          <w:szCs w:val="36"/>
          <w:u w:val="single"/>
        </w:rPr>
      </w:pPr>
    </w:p>
    <w:p w:rsidR="00771AAE" w:rsidRDefault="00784B34" w:rsidP="00784B34">
      <w:pPr>
        <w:pStyle w:val="Paragraphedeliste"/>
        <w:numPr>
          <w:ilvl w:val="0"/>
          <w:numId w:val="1"/>
        </w:numPr>
        <w:rPr>
          <w:sz w:val="24"/>
          <w:szCs w:val="24"/>
        </w:rPr>
      </w:pPr>
      <w:r w:rsidRPr="00784B34">
        <w:rPr>
          <w:sz w:val="24"/>
          <w:szCs w:val="24"/>
        </w:rPr>
        <w:t>Ouvrir l’application</w:t>
      </w:r>
      <w:r>
        <w:rPr>
          <w:sz w:val="24"/>
          <w:szCs w:val="24"/>
        </w:rPr>
        <w:t xml:space="preserve"> (lien ou </w:t>
      </w:r>
      <w:proofErr w:type="spellStart"/>
      <w:r>
        <w:rPr>
          <w:sz w:val="24"/>
          <w:szCs w:val="24"/>
        </w:rPr>
        <w:t>apowersoft</w:t>
      </w:r>
      <w:proofErr w:type="spellEnd"/>
      <w:r>
        <w:rPr>
          <w:sz w:val="24"/>
          <w:szCs w:val="24"/>
        </w:rPr>
        <w:t xml:space="preserve"> dans </w:t>
      </w:r>
      <w:proofErr w:type="spellStart"/>
      <w:r>
        <w:rPr>
          <w:sz w:val="24"/>
          <w:szCs w:val="24"/>
        </w:rPr>
        <w:t>google</w:t>
      </w:r>
      <w:proofErr w:type="spellEnd"/>
      <w:r>
        <w:rPr>
          <w:sz w:val="24"/>
          <w:szCs w:val="24"/>
        </w:rPr>
        <w:t xml:space="preserve">) </w:t>
      </w:r>
      <w:r w:rsidRPr="00784B34">
        <w:rPr>
          <w:sz w:val="24"/>
          <w:szCs w:val="24"/>
        </w:rPr>
        <w:t xml:space="preserve"> </w:t>
      </w:r>
    </w:p>
    <w:p w:rsidR="00771AAE" w:rsidRDefault="00771AAE" w:rsidP="00771AAE">
      <w:pPr>
        <w:pStyle w:val="Paragraphedeliste"/>
        <w:rPr>
          <w:sz w:val="24"/>
          <w:szCs w:val="24"/>
        </w:rPr>
      </w:pPr>
    </w:p>
    <w:p w:rsidR="00784B34" w:rsidRPr="00784B34" w:rsidRDefault="00784B34" w:rsidP="00771AAE">
      <w:pPr>
        <w:pStyle w:val="Paragraphedeliste"/>
        <w:rPr>
          <w:sz w:val="24"/>
          <w:szCs w:val="24"/>
        </w:rPr>
      </w:pPr>
      <w:r>
        <w:rPr>
          <w:sz w:val="24"/>
          <w:szCs w:val="24"/>
        </w:rPr>
        <w:br/>
      </w:r>
    </w:p>
    <w:p w:rsidR="00784B34" w:rsidRDefault="00784B34" w:rsidP="00784B34">
      <w:pPr>
        <w:pStyle w:val="Paragraphedeliste"/>
        <w:numPr>
          <w:ilvl w:val="0"/>
          <w:numId w:val="1"/>
        </w:numPr>
        <w:rPr>
          <w:sz w:val="24"/>
          <w:szCs w:val="24"/>
        </w:rPr>
      </w:pPr>
      <w:r>
        <w:rPr>
          <w:sz w:val="24"/>
          <w:szCs w:val="24"/>
        </w:rPr>
        <w:t xml:space="preserve">Sur la page d’accueil de l’enregistreur d’écran en ligne gratuit </w:t>
      </w:r>
    </w:p>
    <w:p w:rsidR="00784B34" w:rsidRDefault="00784B34" w:rsidP="00784B34">
      <w:pPr>
        <w:pStyle w:val="Paragraphedeliste"/>
        <w:ind w:left="1080"/>
        <w:rPr>
          <w:sz w:val="24"/>
          <w:szCs w:val="24"/>
        </w:rPr>
      </w:pPr>
      <w:r>
        <w:rPr>
          <w:sz w:val="24"/>
          <w:szCs w:val="24"/>
        </w:rPr>
        <w:t xml:space="preserve">Cliquer sur enregistrer </w:t>
      </w:r>
    </w:p>
    <w:p w:rsidR="00784B34" w:rsidRDefault="00784B34" w:rsidP="00784B34">
      <w:pPr>
        <w:pStyle w:val="Paragraphedeliste"/>
        <w:numPr>
          <w:ilvl w:val="0"/>
          <w:numId w:val="3"/>
        </w:numPr>
        <w:rPr>
          <w:sz w:val="24"/>
          <w:szCs w:val="24"/>
        </w:rPr>
      </w:pPr>
      <w:r>
        <w:rPr>
          <w:sz w:val="24"/>
          <w:szCs w:val="24"/>
        </w:rPr>
        <w:t>la première fois on vous demandera de télécharger le déclencheur et de l’installer cela prend 1 minute à faire</w:t>
      </w:r>
    </w:p>
    <w:p w:rsidR="00332442" w:rsidRDefault="00784B34" w:rsidP="00784B34">
      <w:pPr>
        <w:pStyle w:val="Paragraphedeliste"/>
        <w:numPr>
          <w:ilvl w:val="0"/>
          <w:numId w:val="3"/>
        </w:numPr>
        <w:rPr>
          <w:sz w:val="24"/>
          <w:szCs w:val="24"/>
        </w:rPr>
      </w:pPr>
      <w:r>
        <w:rPr>
          <w:sz w:val="24"/>
          <w:szCs w:val="24"/>
        </w:rPr>
        <w:t xml:space="preserve">les fois suivantes en cliquant le déclencheur d’enregistrement s’ouvrira </w:t>
      </w:r>
      <w:r w:rsidR="00332442">
        <w:rPr>
          <w:sz w:val="24"/>
          <w:szCs w:val="24"/>
        </w:rPr>
        <w:t xml:space="preserve">automatiquement. </w:t>
      </w:r>
    </w:p>
    <w:p w:rsidR="00771AAE" w:rsidRDefault="00332442" w:rsidP="00332442">
      <w:pPr>
        <w:ind w:left="1080"/>
        <w:rPr>
          <w:sz w:val="24"/>
          <w:szCs w:val="24"/>
        </w:rPr>
      </w:pPr>
      <w:r>
        <w:rPr>
          <w:sz w:val="24"/>
          <w:szCs w:val="24"/>
        </w:rPr>
        <w:t xml:space="preserve">NE PAS CLIQUER SUR « TELECHARGER LA VERSION BUREAU » c’est une version de test qui devient payante par la suite. </w:t>
      </w:r>
    </w:p>
    <w:p w:rsidR="00771AAE" w:rsidRDefault="00771AAE" w:rsidP="00332442">
      <w:pPr>
        <w:ind w:left="1080"/>
        <w:rPr>
          <w:sz w:val="24"/>
          <w:szCs w:val="24"/>
        </w:rPr>
      </w:pPr>
      <w:r>
        <w:rPr>
          <w:noProof/>
          <w:sz w:val="24"/>
          <w:szCs w:val="24"/>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388620</wp:posOffset>
            </wp:positionV>
            <wp:extent cx="7423150" cy="3533775"/>
            <wp:effectExtent l="0" t="0" r="6350" b="9525"/>
            <wp:wrapThrough wrapText="bothSides">
              <wp:wrapPolygon edited="0">
                <wp:start x="0" y="0"/>
                <wp:lineTo x="0" y="21542"/>
                <wp:lineTo x="21563" y="21542"/>
                <wp:lineTo x="2156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3150"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442" w:rsidRDefault="00784B34" w:rsidP="00332442">
      <w:pPr>
        <w:ind w:left="1080"/>
        <w:rPr>
          <w:sz w:val="24"/>
          <w:szCs w:val="24"/>
        </w:rPr>
      </w:pPr>
      <w:r w:rsidRPr="00332442">
        <w:rPr>
          <w:sz w:val="24"/>
          <w:szCs w:val="24"/>
        </w:rPr>
        <w:br/>
      </w:r>
    </w:p>
    <w:p w:rsidR="00771AAE" w:rsidRDefault="00771AAE" w:rsidP="00332442">
      <w:pPr>
        <w:ind w:left="1080"/>
        <w:rPr>
          <w:sz w:val="24"/>
          <w:szCs w:val="24"/>
        </w:rPr>
      </w:pPr>
    </w:p>
    <w:p w:rsidR="00332442" w:rsidRDefault="00332442" w:rsidP="00332442">
      <w:pPr>
        <w:pStyle w:val="Paragraphedeliste"/>
        <w:numPr>
          <w:ilvl w:val="0"/>
          <w:numId w:val="1"/>
        </w:numPr>
        <w:rPr>
          <w:sz w:val="24"/>
          <w:szCs w:val="24"/>
        </w:rPr>
      </w:pPr>
      <w:r>
        <w:rPr>
          <w:sz w:val="24"/>
          <w:szCs w:val="24"/>
        </w:rPr>
        <w:t xml:space="preserve">Une fois les réglages réalisés </w:t>
      </w:r>
      <w:proofErr w:type="gramStart"/>
      <w:r>
        <w:rPr>
          <w:sz w:val="24"/>
          <w:szCs w:val="24"/>
        </w:rPr>
        <w:t>lancer</w:t>
      </w:r>
      <w:proofErr w:type="gramEnd"/>
      <w:r>
        <w:rPr>
          <w:sz w:val="24"/>
          <w:szCs w:val="24"/>
        </w:rPr>
        <w:t xml:space="preserve"> l’enregistrement un compteur se lance … </w:t>
      </w:r>
    </w:p>
    <w:p w:rsidR="00332442" w:rsidRDefault="00332442" w:rsidP="00332442">
      <w:pPr>
        <w:pStyle w:val="Paragraphedeliste"/>
        <w:rPr>
          <w:sz w:val="24"/>
          <w:szCs w:val="24"/>
        </w:rPr>
      </w:pPr>
      <w:r>
        <w:rPr>
          <w:sz w:val="24"/>
          <w:szCs w:val="24"/>
        </w:rPr>
        <w:t>3… 2 ….1 … C’est à vous !</w:t>
      </w:r>
    </w:p>
    <w:p w:rsidR="00771AAE" w:rsidRDefault="00771AAE" w:rsidP="00332442">
      <w:pPr>
        <w:pStyle w:val="Paragraphedeliste"/>
        <w:rPr>
          <w:sz w:val="24"/>
          <w:szCs w:val="24"/>
        </w:rPr>
      </w:pPr>
    </w:p>
    <w:p w:rsidR="00771AAE" w:rsidRDefault="00771AAE" w:rsidP="00332442">
      <w:pPr>
        <w:pStyle w:val="Paragraphedeliste"/>
        <w:rPr>
          <w:sz w:val="24"/>
          <w:szCs w:val="24"/>
        </w:rPr>
      </w:pPr>
      <w:r>
        <w:rPr>
          <w:noProof/>
          <w:sz w:val="24"/>
          <w:szCs w:val="24"/>
          <w:lang w:eastAsia="fr-FR"/>
        </w:rPr>
        <w:lastRenderedPageBreak/>
        <w:drawing>
          <wp:anchor distT="0" distB="0" distL="114300" distR="114300" simplePos="0" relativeHeight="251659264" behindDoc="1" locked="0" layoutInCell="1" allowOverlap="1">
            <wp:simplePos x="0" y="0"/>
            <wp:positionH relativeFrom="page">
              <wp:align>left</wp:align>
            </wp:positionH>
            <wp:positionV relativeFrom="paragraph">
              <wp:posOffset>0</wp:posOffset>
            </wp:positionV>
            <wp:extent cx="7496175" cy="4286885"/>
            <wp:effectExtent l="0" t="0" r="9525" b="0"/>
            <wp:wrapTight wrapText="bothSides">
              <wp:wrapPolygon edited="0">
                <wp:start x="0" y="0"/>
                <wp:lineTo x="0" y="21501"/>
                <wp:lineTo x="21573" y="21501"/>
                <wp:lineTo x="2157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6175" cy="428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AAE" w:rsidRDefault="00771AAE" w:rsidP="00332442">
      <w:pPr>
        <w:pStyle w:val="Paragraphedeliste"/>
        <w:rPr>
          <w:sz w:val="24"/>
          <w:szCs w:val="24"/>
        </w:rPr>
      </w:pPr>
    </w:p>
    <w:p w:rsidR="00771AAE" w:rsidRDefault="00771AAE" w:rsidP="00771AAE">
      <w:pPr>
        <w:pStyle w:val="Paragraphedeliste"/>
        <w:numPr>
          <w:ilvl w:val="0"/>
          <w:numId w:val="1"/>
        </w:numPr>
        <w:rPr>
          <w:sz w:val="24"/>
          <w:szCs w:val="24"/>
        </w:rPr>
      </w:pPr>
      <w:r>
        <w:rPr>
          <w:sz w:val="24"/>
          <w:szCs w:val="24"/>
        </w:rPr>
        <w:t xml:space="preserve">Quand on clique sur PAUSE une coche verte apparaît en la sélectionnant une fenêtre de visionnage s’ouvre permettant de voir notre enregistrement et de le sauvegarder si le résultat nous plait. </w:t>
      </w:r>
    </w:p>
    <w:p w:rsidR="003A42F0" w:rsidRPr="00332442" w:rsidRDefault="003A42F0" w:rsidP="003A42F0">
      <w:pPr>
        <w:pStyle w:val="Paragraphedeliste"/>
        <w:rPr>
          <w:sz w:val="24"/>
          <w:szCs w:val="24"/>
        </w:rPr>
      </w:pPr>
      <w:r>
        <w:rPr>
          <w:noProof/>
          <w:sz w:val="24"/>
          <w:szCs w:val="24"/>
          <w:lang w:eastAsia="fr-FR"/>
        </w:rPr>
        <w:drawing>
          <wp:anchor distT="0" distB="0" distL="114300" distR="114300" simplePos="0" relativeHeight="251660288" behindDoc="1" locked="0" layoutInCell="1" allowOverlap="1">
            <wp:simplePos x="0" y="0"/>
            <wp:positionH relativeFrom="column">
              <wp:posOffset>100330</wp:posOffset>
            </wp:positionH>
            <wp:positionV relativeFrom="paragraph">
              <wp:posOffset>275590</wp:posOffset>
            </wp:positionV>
            <wp:extent cx="5760720" cy="39319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42F0" w:rsidRPr="003324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5A085D"/>
    <w:multiLevelType w:val="hybridMultilevel"/>
    <w:tmpl w:val="D806E108"/>
    <w:lvl w:ilvl="0" w:tplc="6AD622B4">
      <w:start w:val="1"/>
      <w:numFmt w:val="decimal"/>
      <w:lvlText w:val="%1&gt;"/>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722760"/>
    <w:multiLevelType w:val="hybridMultilevel"/>
    <w:tmpl w:val="71EA7894"/>
    <w:lvl w:ilvl="0" w:tplc="5B5442B4">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D2A5B5F"/>
    <w:multiLevelType w:val="hybridMultilevel"/>
    <w:tmpl w:val="6B58A042"/>
    <w:lvl w:ilvl="0" w:tplc="2FBC95EE">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B34"/>
    <w:rsid w:val="00332442"/>
    <w:rsid w:val="003A42F0"/>
    <w:rsid w:val="00771AAE"/>
    <w:rsid w:val="00784B34"/>
    <w:rsid w:val="009E05FC"/>
    <w:rsid w:val="00B559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3FA6F-31C1-4FD0-B4FC-77CC14CDE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4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128</Words>
  <Characters>710</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dc:creator>
  <cp:keywords/>
  <dc:description/>
  <cp:lastModifiedBy>Franck</cp:lastModifiedBy>
  <cp:revision>2</cp:revision>
  <dcterms:created xsi:type="dcterms:W3CDTF">2020-03-13T09:53:00Z</dcterms:created>
  <dcterms:modified xsi:type="dcterms:W3CDTF">2020-03-13T09:53:00Z</dcterms:modified>
</cp:coreProperties>
</file>